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2"/>
      </w:tblGrid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1"/>
              <w:gridCol w:w="5341"/>
            </w:tblGrid>
            <w:tr w:rsidR="00F32DC3" w:rsidRPr="00282E0C" w:rsidTr="00F32D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</w:tr>
            <w:tr w:rsidR="00F32DC3" w:rsidRPr="00282E0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32DC3" w:rsidRPr="00282E0C" w:rsidRDefault="0007214A" w:rsidP="00282E0C">
                  <w:pPr>
                    <w:jc w:val="center"/>
                    <w:rPr>
                      <w:rFonts w:ascii="Times New Roman" w:hAnsi="Times New Roman" w:cs="Times New Roman"/>
                      <w:iCs/>
                      <w:color w:val="FFFFFF" w:themeColor="background1"/>
                      <w:sz w:val="36"/>
                      <w:szCs w:val="36"/>
                    </w:rPr>
                  </w:pPr>
                  <w:hyperlink r:id="rId8" w:tooltip="О возможных случаях телефонного мошенничества!" w:history="1"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</w:rPr>
                      <w:t>О возможных случаях телефонного мошенничества!</w:t>
                    </w:r>
                  </w:hyperlink>
                </w:p>
                <w:p w:rsidR="00F32DC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-2540</wp:posOffset>
                        </wp:positionV>
                        <wp:extent cx="1444625" cy="961390"/>
                        <wp:effectExtent l="0" t="0" r="3175" b="0"/>
                        <wp:wrapSquare wrapText="bothSides"/>
                        <wp:docPr id="1" name="Рисунок 1" descr="https://to61.minjust.ru/sites/default/files/styles/w180_scale/public/femida_k_inf._o_tel_moshennichestve.jpg?itok=joe_2U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61.minjust.ru/sites/default/files/styles/w180_scale/public/femida_k_inf._o_tel_moshennichestve.jpg?itok=joe_2U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62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Минюст России сообщает о возможных случаях телефонного мошенничества на территории Российской Федерации.</w:t>
                  </w:r>
                </w:p>
                <w:p w:rsidR="006A1B2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Начиная с 2016 года в Минюст России поступило более 3000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            </w:r>
                </w:p>
                <w:p w:rsidR="006A1B2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            </w:r>
                </w:p>
                <w:p w:rsidR="00F32DC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            </w:r>
                </w:p>
                <w:p w:rsidR="00D96ACD" w:rsidRPr="00D96ACD" w:rsidRDefault="00D96ACD" w:rsidP="00D96ACD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            </w:r>
                </w:p>
              </w:tc>
            </w:tr>
          </w:tbl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</w:tcPr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</w:tbl>
    <w:p w:rsidR="00A514EE" w:rsidRPr="00F32DC3" w:rsidRDefault="00A514EE" w:rsidP="00664FAD"/>
    <w:sectPr w:rsidR="00A514EE" w:rsidRPr="00F32DC3" w:rsidSect="00F32DC3">
      <w:headerReference w:type="default" r:id="rId10"/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14A" w:rsidRDefault="0007214A" w:rsidP="00D25138">
      <w:pPr>
        <w:spacing w:after="0" w:line="240" w:lineRule="auto"/>
      </w:pPr>
      <w:r>
        <w:separator/>
      </w:r>
    </w:p>
  </w:endnote>
  <w:endnote w:type="continuationSeparator" w:id="0">
    <w:p w:rsidR="0007214A" w:rsidRDefault="0007214A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14A" w:rsidRDefault="0007214A" w:rsidP="00D25138">
      <w:pPr>
        <w:spacing w:after="0" w:line="240" w:lineRule="auto"/>
      </w:pPr>
      <w:r>
        <w:separator/>
      </w:r>
    </w:p>
  </w:footnote>
  <w:footnote w:type="continuationSeparator" w:id="0">
    <w:p w:rsidR="0007214A" w:rsidRDefault="0007214A" w:rsidP="00D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0033"/>
      <w:docPartObj>
        <w:docPartGallery w:val="Page Numbers (Top of Page)"/>
        <w:docPartUnique/>
      </w:docPartObj>
    </w:sdtPr>
    <w:sdtEndPr/>
    <w:sdtContent>
      <w:p w:rsidR="0009246C" w:rsidRDefault="0022498B">
        <w:pPr>
          <w:pStyle w:val="a5"/>
          <w:jc w:val="center"/>
        </w:pPr>
        <w:r>
          <w:fldChar w:fldCharType="begin"/>
        </w:r>
        <w:r w:rsidR="00590FEB">
          <w:instrText xml:space="preserve"> PAGE   \* MERGEFORMAT </w:instrText>
        </w:r>
        <w:r>
          <w:fldChar w:fldCharType="separate"/>
        </w:r>
        <w:r w:rsidR="00291D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46C" w:rsidRDefault="000924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F"/>
    <w:rsid w:val="00000529"/>
    <w:rsid w:val="00001446"/>
    <w:rsid w:val="00002D11"/>
    <w:rsid w:val="00025D6D"/>
    <w:rsid w:val="000274CA"/>
    <w:rsid w:val="00034F9A"/>
    <w:rsid w:val="00037ACA"/>
    <w:rsid w:val="0005176A"/>
    <w:rsid w:val="0007214A"/>
    <w:rsid w:val="000778D3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C96"/>
    <w:rsid w:val="001D3060"/>
    <w:rsid w:val="001E1ECB"/>
    <w:rsid w:val="001E43F3"/>
    <w:rsid w:val="001E4D78"/>
    <w:rsid w:val="00217663"/>
    <w:rsid w:val="0022498B"/>
    <w:rsid w:val="00227C2D"/>
    <w:rsid w:val="00253095"/>
    <w:rsid w:val="002578BC"/>
    <w:rsid w:val="002704CB"/>
    <w:rsid w:val="00275A67"/>
    <w:rsid w:val="00280859"/>
    <w:rsid w:val="00282E0C"/>
    <w:rsid w:val="002907B1"/>
    <w:rsid w:val="00291D18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6997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60B7D"/>
    <w:rsid w:val="00664FA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84BC5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A01330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BD0E5D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32DC3"/>
    <w:rsid w:val="00F4385E"/>
    <w:rsid w:val="00F45D57"/>
    <w:rsid w:val="00F536B1"/>
    <w:rsid w:val="00F54210"/>
    <w:rsid w:val="00F71D48"/>
    <w:rsid w:val="00F750ED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24B07-FC04-4C0A-BF2B-BFB584D7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61.minjust.ru/ru/novosti/o-vozmozhnyh-sluchayah-telefonnogo-moshennichestva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9B53-FE26-4147-A084-42FD1328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2019-12-04T11:32:00Z</cp:lastPrinted>
  <dcterms:created xsi:type="dcterms:W3CDTF">2023-02-14T09:13:00Z</dcterms:created>
  <dcterms:modified xsi:type="dcterms:W3CDTF">2023-02-14T09:13:00Z</dcterms:modified>
</cp:coreProperties>
</file>